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B691" w14:textId="77777777" w:rsidR="00222BE4" w:rsidRDefault="00222BE4" w:rsidP="00222BE4">
      <w:pPr>
        <w:pStyle w:val="a3"/>
        <w:shd w:val="clear" w:color="auto" w:fill="FFFFFF"/>
        <w:spacing w:before="0" w:beforeAutospacing="0" w:after="0" w:afterAutospacing="0" w:line="360" w:lineRule="auto"/>
        <w:jc w:val="center"/>
        <w:rPr>
          <w:b/>
          <w:bCs/>
        </w:rPr>
      </w:pPr>
      <w:r w:rsidRPr="00160211">
        <w:rPr>
          <w:b/>
          <w:bCs/>
        </w:rPr>
        <w:t xml:space="preserve">Консультация для педагогов </w:t>
      </w:r>
    </w:p>
    <w:p w14:paraId="001BD9CF" w14:textId="641BDC84" w:rsidR="00160211" w:rsidRPr="00160211" w:rsidRDefault="00160211" w:rsidP="00222BE4">
      <w:pPr>
        <w:pStyle w:val="a3"/>
        <w:shd w:val="clear" w:color="auto" w:fill="FFFFFF"/>
        <w:spacing w:before="0" w:beforeAutospacing="0" w:after="0" w:afterAutospacing="0" w:line="360" w:lineRule="auto"/>
        <w:jc w:val="center"/>
      </w:pPr>
      <w:r w:rsidRPr="00160211">
        <w:rPr>
          <w:b/>
          <w:bCs/>
        </w:rPr>
        <w:t xml:space="preserve">«Установление </w:t>
      </w:r>
      <w:r w:rsidR="005C10AB">
        <w:rPr>
          <w:b/>
          <w:bCs/>
        </w:rPr>
        <w:t>эффективных</w:t>
      </w:r>
      <w:r w:rsidRPr="00160211">
        <w:rPr>
          <w:b/>
          <w:bCs/>
        </w:rPr>
        <w:t xml:space="preserve"> взаимоотношений с детьми»</w:t>
      </w:r>
    </w:p>
    <w:p w14:paraId="38CE87D3" w14:textId="77777777" w:rsidR="00160211" w:rsidRPr="00160211" w:rsidRDefault="00160211" w:rsidP="00222BE4">
      <w:pPr>
        <w:pStyle w:val="a3"/>
        <w:shd w:val="clear" w:color="auto" w:fill="FFFFFF"/>
        <w:spacing w:before="0" w:beforeAutospacing="0" w:after="0" w:afterAutospacing="0" w:line="360" w:lineRule="auto"/>
      </w:pPr>
    </w:p>
    <w:p w14:paraId="663D88CF" w14:textId="77777777" w:rsidR="00160211" w:rsidRDefault="00160211" w:rsidP="00222BE4">
      <w:pPr>
        <w:pStyle w:val="a3"/>
        <w:shd w:val="clear" w:color="auto" w:fill="FFFFFF"/>
        <w:spacing w:before="0" w:beforeAutospacing="0" w:after="0" w:afterAutospacing="0" w:line="360" w:lineRule="auto"/>
        <w:jc w:val="both"/>
      </w:pPr>
      <w:r w:rsidRPr="005C10AB">
        <w:rPr>
          <w:b/>
        </w:rPr>
        <w:t>Цель</w:t>
      </w:r>
      <w:r w:rsidRPr="00160211">
        <w:rPr>
          <w:b/>
          <w:bCs/>
        </w:rPr>
        <w:t>:</w:t>
      </w:r>
      <w:r w:rsidRPr="00160211">
        <w:t> повышение компетентности педагогов в вопросах педагогической этики взаимоотношений с воспитанником.</w:t>
      </w:r>
    </w:p>
    <w:p w14:paraId="61B66143" w14:textId="77777777" w:rsidR="00091550" w:rsidRPr="00160211" w:rsidRDefault="00091550" w:rsidP="00222BE4">
      <w:pPr>
        <w:pStyle w:val="a3"/>
        <w:shd w:val="clear" w:color="auto" w:fill="FFFFFF"/>
        <w:spacing w:before="0" w:beforeAutospacing="0" w:after="0" w:afterAutospacing="0" w:line="360" w:lineRule="auto"/>
      </w:pPr>
    </w:p>
    <w:p w14:paraId="2CBE2F0B" w14:textId="77777777" w:rsidR="00160211" w:rsidRPr="00160211" w:rsidRDefault="00C668C6" w:rsidP="00222BE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Каждый ребёнок познаёт мир через общение</w:t>
      </w:r>
      <w:r w:rsidR="00160211" w:rsidRPr="00160211">
        <w:rPr>
          <w:rFonts w:ascii="Times New Roman" w:eastAsia="Times New Roman" w:hAnsi="Times New Roman" w:cs="Times New Roman"/>
          <w:sz w:val="24"/>
          <w:szCs w:val="24"/>
          <w:lang w:eastAsia="ru-RU"/>
        </w:rPr>
        <w:t>, подражает взрослым, приобретает жизненный опыт, усваивает нормы поведения.</w:t>
      </w:r>
      <w:r w:rsidR="00091550">
        <w:rPr>
          <w:rFonts w:ascii="Times New Roman" w:eastAsia="Times New Roman" w:hAnsi="Times New Roman" w:cs="Times New Roman"/>
          <w:sz w:val="24"/>
          <w:szCs w:val="24"/>
          <w:lang w:eastAsia="ru-RU"/>
        </w:rPr>
        <w:t xml:space="preserve"> </w:t>
      </w:r>
      <w:r w:rsidR="00160211" w:rsidRPr="00160211">
        <w:rPr>
          <w:rFonts w:ascii="Times New Roman" w:eastAsia="Times New Roman" w:hAnsi="Times New Roman" w:cs="Times New Roman"/>
          <w:sz w:val="24"/>
          <w:szCs w:val="24"/>
          <w:lang w:eastAsia="ru-RU"/>
        </w:rPr>
        <w:t>В процессе социализации, воспитания и развития личности ребенка важнейшая роль отводится воспитателю.</w:t>
      </w:r>
    </w:p>
    <w:p w14:paraId="171F7B76"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От того, как общается воспитатель с детьми, как разговаривает с ними, понимает их, зависит успех воспитательного процесса. В этой связи особое значение приобретает педагогическое общение, как профессиональное общение воспитателя с воспитанниками, имеющее определенные педагогические функции и направленное на создание благоприятного психологического климата в группе, а также на установление правильных взаимоотношений с детьми в целом и с каждым ребенком в отдельности.</w:t>
      </w:r>
    </w:p>
    <w:p w14:paraId="2DD015C4"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Важную роль в процессе общения играет умение выражать свои эмоции и правильно понимать эмоциональное состояние собеседника.</w:t>
      </w:r>
    </w:p>
    <w:p w14:paraId="22DFC703"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Дети должны учиться оценивать себя, правильно принимать похвалы, замечать и пытаться подвергать анализу собственные успехи и достижения. Это поможет обрести необходимую уверенность, почувствовать себя легче и добрее, научить постоянно дарить людям улыбку. Чувство самоуважения и уверенности в себе и своих силах позволит детям активнее включаться в любой вид деятельности, охотно делиться в общении друг с другом своими мыслями и чувствами.</w:t>
      </w:r>
    </w:p>
    <w:p w14:paraId="7DE28A83"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Взаимопонимание и контакт педагога и детей во многом определяют успешный результат в формировании личности.</w:t>
      </w:r>
    </w:p>
    <w:p w14:paraId="76E8CE47"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У чуткого, любящего детей воспитателя в арсенале множество приемов, которые помогают вызвать расположение детей к детскому саду. Утром он встретит их приветливой улыбкой, постарается увлечь интересной игрушкой, а тем, кто болезненно переносит расставание с близкими, подготовит сюрприз.</w:t>
      </w:r>
    </w:p>
    <w:p w14:paraId="5C3E8263"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У непосед воспитатель стремится сформировать сдержанность, интерес к деятельности, побуждающий к усидчивости, сосредоточенности внимания. И вместе с тем нужно давать им возможность разрядить свою энергию в деятельности, требующей двигательной активности. От неподвижности дети утомляются.</w:t>
      </w:r>
    </w:p>
    <w:p w14:paraId="651CEEE6"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lastRenderedPageBreak/>
        <w:t>Воспитатель помнит, что особенности возраста и подход к детям - понятия взаимозависимые. Например, содержание и форма требований не могут быть одинаковыми и для самых маленьких, и для старших детей.</w:t>
      </w:r>
    </w:p>
    <w:p w14:paraId="2205CCB7" w14:textId="77777777" w:rsidR="00160211" w:rsidRPr="00160211" w:rsidRDefault="00091550" w:rsidP="00222BE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160211" w:rsidRPr="00160211">
        <w:rPr>
          <w:rFonts w:ascii="Times New Roman" w:eastAsia="Times New Roman" w:hAnsi="Times New Roman" w:cs="Times New Roman"/>
          <w:sz w:val="24"/>
          <w:szCs w:val="24"/>
          <w:lang w:eastAsia="ru-RU"/>
        </w:rPr>
        <w:t>читывая возрастные </w:t>
      </w:r>
      <w:r w:rsidRPr="00091550">
        <w:rPr>
          <w:rFonts w:ascii="Times New Roman" w:eastAsia="Times New Roman" w:hAnsi="Times New Roman" w:cs="Times New Roman"/>
          <w:iCs/>
          <w:sz w:val="24"/>
          <w:szCs w:val="24"/>
          <w:lang w:eastAsia="ru-RU"/>
        </w:rPr>
        <w:t>и индивидуальные</w:t>
      </w:r>
      <w:r w:rsidR="00160211" w:rsidRPr="00160211">
        <w:rPr>
          <w:rFonts w:ascii="Times New Roman" w:eastAsia="Times New Roman" w:hAnsi="Times New Roman" w:cs="Times New Roman"/>
          <w:sz w:val="24"/>
          <w:szCs w:val="24"/>
          <w:lang w:eastAsia="ru-RU"/>
        </w:rPr>
        <w:t> особенности ребенка, педагог сможет определить и меру своих требований, и форму, в какой они будут предъявлены. К самым маленьким педагог проявляет особую теплоту. Он умеет пожалеть, посочувствовать, создать у ребенка ощущение защищенности. Это, конечно, не означает, что дети постарше не нуждаются в чуткости, заинтересованности от педагога: в установлении душевных связей со старшими детьми от него требуется еще и умение давать объяснения, аргументировать запрет, серьезно разговаривать, шутить.</w:t>
      </w:r>
    </w:p>
    <w:p w14:paraId="538B562E" w14:textId="3855DCFA"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 xml:space="preserve">Опора на положительные качества ребенка </w:t>
      </w:r>
      <w:r w:rsidR="00222BE4" w:rsidRPr="00160211">
        <w:rPr>
          <w:rFonts w:ascii="Times New Roman" w:eastAsia="Times New Roman" w:hAnsi="Times New Roman" w:cs="Times New Roman"/>
          <w:sz w:val="24"/>
          <w:szCs w:val="24"/>
          <w:lang w:eastAsia="ru-RU"/>
        </w:rPr>
        <w:t>— вот</w:t>
      </w:r>
      <w:r w:rsidRPr="00160211">
        <w:rPr>
          <w:rFonts w:ascii="Times New Roman" w:eastAsia="Times New Roman" w:hAnsi="Times New Roman" w:cs="Times New Roman"/>
          <w:sz w:val="24"/>
          <w:szCs w:val="24"/>
          <w:lang w:eastAsia="ru-RU"/>
        </w:rPr>
        <w:t xml:space="preserve"> чем руководствуется педагог в подходе к детям.</w:t>
      </w:r>
    </w:p>
    <w:p w14:paraId="23760A6A" w14:textId="77777777" w:rsidR="00160211" w:rsidRPr="00160211" w:rsidRDefault="00091550" w:rsidP="00222BE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должен</w:t>
      </w:r>
      <w:r w:rsidR="00160211" w:rsidRPr="00160211">
        <w:rPr>
          <w:rFonts w:ascii="Times New Roman" w:eastAsia="Times New Roman" w:hAnsi="Times New Roman" w:cs="Times New Roman"/>
          <w:sz w:val="24"/>
          <w:szCs w:val="24"/>
          <w:lang w:eastAsia="ru-RU"/>
        </w:rPr>
        <w:t xml:space="preserve"> помнить: плохих детей нет, отдельные отрицательные черты - результат неправильного воспитания. Лучше подчеркивать положительные качества и тем самым закреплять их, содействуя развитию у ребенка чувства собственного достоинства.</w:t>
      </w:r>
    </w:p>
    <w:p w14:paraId="2801765B"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Педагог, обладающий тактом, умеет разговаривать с детьми и выслушивать их; проявлять выдержку при любых обстоятельствах; находить способы воздействия на детей, учитывая их самолюбие; понимать и правильно оценивать детские поступки, а главное, уметь индивидуализировать методы и приемы воспитания, опираясь на все лучшее, что есть в ребенке.</w:t>
      </w:r>
    </w:p>
    <w:p w14:paraId="5B2647DE"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Стиль отношений. От него во многом зависит взаимопонимание взрослого и маленького, готовность к активному послушанию, расположения к воспитателю.</w:t>
      </w:r>
    </w:p>
    <w:p w14:paraId="669FF314"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Успешность обучения детей, их психологическое благополучие во многом зависят от стиля общения педагога. Демократический стиль способствует успешному формированию психических функций ребенка, благоприятствует обучению, авторитарный вызывает негативные эмоционально-поведенческие реакции у детей.</w:t>
      </w:r>
    </w:p>
    <w:p w14:paraId="413C1B06" w14:textId="6BF70A31"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Кто из воспитателей не знает, что от того, как дано указание, зависит реакция ребенка? Добиваясь от детей выполнения своего требования, воспитатель должен обладать всеми оттенками интонации. Настоящий педагог всегда предвидит, когда и как разговаривать с воспитанниками.</w:t>
      </w:r>
      <w:r w:rsidR="00222BE4">
        <w:rPr>
          <w:rFonts w:ascii="Times New Roman" w:eastAsia="Times New Roman" w:hAnsi="Times New Roman" w:cs="Times New Roman"/>
          <w:sz w:val="24"/>
          <w:szCs w:val="24"/>
          <w:lang w:eastAsia="ru-RU"/>
        </w:rPr>
        <w:t xml:space="preserve"> </w:t>
      </w:r>
      <w:r w:rsidRPr="00160211">
        <w:rPr>
          <w:rFonts w:ascii="Times New Roman" w:eastAsia="Times New Roman" w:hAnsi="Times New Roman" w:cs="Times New Roman"/>
          <w:sz w:val="24"/>
          <w:szCs w:val="24"/>
          <w:lang w:eastAsia="ru-RU"/>
        </w:rPr>
        <w:t>Педагог всегда чуток и внимателен к детям, их физическому состоянию и настроению, интересам и потребностям.</w:t>
      </w:r>
    </w:p>
    <w:p w14:paraId="39E58CFF"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 xml:space="preserve">Он непременно заметит, как чувствует себя каждый ребенок, что волнует и беспокоит его, с каким настроением он пришел в детский сад, и постарается устранить причины, отрицательно влияющие на него. Умение понять ребенка, его состояние позволяет более </w:t>
      </w:r>
      <w:r w:rsidRPr="00160211">
        <w:rPr>
          <w:rFonts w:ascii="Times New Roman" w:eastAsia="Times New Roman" w:hAnsi="Times New Roman" w:cs="Times New Roman"/>
          <w:sz w:val="24"/>
          <w:szCs w:val="24"/>
          <w:lang w:eastAsia="ru-RU"/>
        </w:rPr>
        <w:lastRenderedPageBreak/>
        <w:t>правильно определить соответствующий подход к нему, предвидя реакцию на тот или иной педагогический прием.</w:t>
      </w:r>
    </w:p>
    <w:p w14:paraId="365EE7FB" w14:textId="77777777" w:rsidR="00160211" w:rsidRPr="00160211" w:rsidRDefault="00160211" w:rsidP="00222BE4">
      <w:pPr>
        <w:spacing w:after="0" w:line="360" w:lineRule="auto"/>
        <w:jc w:val="both"/>
        <w:rPr>
          <w:rFonts w:ascii="Times New Roman" w:eastAsia="Times New Roman" w:hAnsi="Times New Roman" w:cs="Times New Roman"/>
          <w:sz w:val="24"/>
          <w:szCs w:val="24"/>
          <w:lang w:eastAsia="ru-RU"/>
        </w:rPr>
      </w:pPr>
      <w:r w:rsidRPr="00160211">
        <w:rPr>
          <w:rFonts w:ascii="Times New Roman" w:eastAsia="Times New Roman" w:hAnsi="Times New Roman" w:cs="Times New Roman"/>
          <w:sz w:val="24"/>
          <w:szCs w:val="24"/>
          <w:lang w:eastAsia="ru-RU"/>
        </w:rPr>
        <w:t>Дети любят воспитателя оптимистически настроенного: его оптимизм - то неуловимое, что не укладывается ни в какие планы и конспекты, нос содействует установлению душевных связей в отношениях «воспитатель - дети». У такого педагога воспитанники всегда жизнерадостны. Все это способствует установлению положительного эмоционального климата в группе, что, как известно, благоприятствует расцвету в каждом ребенке лучших качеств и, главное, создает у него готовность к восприятию педагогических воздействий. Ведь к воспитателю, который весел, изобретателен, чутко улавливает детское настроение, всегда устремлены взоры ребятишек: что он скажет? Как отнесется к их выдумке? Одобрит ли новый замысел?</w:t>
      </w:r>
    </w:p>
    <w:p w14:paraId="26F42251" w14:textId="77777777" w:rsidR="00091550" w:rsidRPr="00C668C6" w:rsidRDefault="00091550" w:rsidP="00222BE4">
      <w:pPr>
        <w:spacing w:after="0" w:line="360" w:lineRule="auto"/>
        <w:ind w:left="1429"/>
        <w:rPr>
          <w:rFonts w:ascii="Times New Roman" w:eastAsia="Times New Roman" w:hAnsi="Times New Roman" w:cs="Times New Roman"/>
          <w:sz w:val="24"/>
          <w:szCs w:val="24"/>
          <w:lang w:eastAsia="ru-RU"/>
        </w:rPr>
      </w:pPr>
    </w:p>
    <w:sectPr w:rsidR="00091550" w:rsidRPr="00C66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2566"/>
    <w:multiLevelType w:val="multilevel"/>
    <w:tmpl w:val="D9F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420C2"/>
    <w:multiLevelType w:val="multilevel"/>
    <w:tmpl w:val="C0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BB378D"/>
    <w:multiLevelType w:val="multilevel"/>
    <w:tmpl w:val="CB8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47072D"/>
    <w:multiLevelType w:val="multilevel"/>
    <w:tmpl w:val="D846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52A00"/>
    <w:multiLevelType w:val="multilevel"/>
    <w:tmpl w:val="E2EAE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143362"/>
    <w:multiLevelType w:val="multilevel"/>
    <w:tmpl w:val="E17C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960718">
    <w:abstractNumId w:val="1"/>
  </w:num>
  <w:num w:numId="2" w16cid:durableId="593635157">
    <w:abstractNumId w:val="4"/>
  </w:num>
  <w:num w:numId="3" w16cid:durableId="1157380186">
    <w:abstractNumId w:val="5"/>
  </w:num>
  <w:num w:numId="4" w16cid:durableId="64765215">
    <w:abstractNumId w:val="2"/>
  </w:num>
  <w:num w:numId="5" w16cid:durableId="808860437">
    <w:abstractNumId w:val="0"/>
  </w:num>
  <w:num w:numId="6" w16cid:durableId="11321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11"/>
    <w:rsid w:val="00091550"/>
    <w:rsid w:val="00160211"/>
    <w:rsid w:val="001D7AB6"/>
    <w:rsid w:val="00222BE4"/>
    <w:rsid w:val="005C10AB"/>
    <w:rsid w:val="00816C78"/>
    <w:rsid w:val="00C244DB"/>
    <w:rsid w:val="00C668C6"/>
    <w:rsid w:val="00E970FE"/>
    <w:rsid w:val="00F95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FCFB"/>
  <w15:docId w15:val="{9C6D725F-48B8-4AD8-A4B3-0D40C675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2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65537">
      <w:bodyDiv w:val="1"/>
      <w:marLeft w:val="0"/>
      <w:marRight w:val="0"/>
      <w:marTop w:val="0"/>
      <w:marBottom w:val="0"/>
      <w:divBdr>
        <w:top w:val="none" w:sz="0" w:space="0" w:color="auto"/>
        <w:left w:val="none" w:sz="0" w:space="0" w:color="auto"/>
        <w:bottom w:val="none" w:sz="0" w:space="0" w:color="auto"/>
        <w:right w:val="none" w:sz="0" w:space="0" w:color="auto"/>
      </w:divBdr>
      <w:divsChild>
        <w:div w:id="1745568450">
          <w:marLeft w:val="0"/>
          <w:marRight w:val="0"/>
          <w:marTop w:val="0"/>
          <w:marBottom w:val="0"/>
          <w:divBdr>
            <w:top w:val="none" w:sz="0" w:space="0" w:color="auto"/>
            <w:left w:val="none" w:sz="0" w:space="0" w:color="auto"/>
            <w:bottom w:val="none" w:sz="0" w:space="0" w:color="auto"/>
            <w:right w:val="none" w:sz="0" w:space="0" w:color="auto"/>
          </w:divBdr>
        </w:div>
      </w:divsChild>
    </w:div>
    <w:div w:id="16485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Vova</dc:creator>
  <cp:lastModifiedBy>User</cp:lastModifiedBy>
  <cp:revision>3</cp:revision>
  <dcterms:created xsi:type="dcterms:W3CDTF">2025-11-13T10:00:00Z</dcterms:created>
  <dcterms:modified xsi:type="dcterms:W3CDTF">2025-11-13T11:21:00Z</dcterms:modified>
</cp:coreProperties>
</file>